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5B8" w:rsidR="00B92B86" w:rsidP="0049749B" w:rsidRDefault="00B92B86" w14:paraId="e2029cd" w14:textId="e2029c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645B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645B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C645B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645B8" w:rsidR="00C645B8" w:rsidTr="001D0E8B">
        <w:trPr>
          <w:jc w:val="right"/>
        </w:trPr>
        <w:tc>
          <w:tcPr>
            <w:tcW w:w="4320" w:type="dxa"/>
          </w:tcPr>
          <w:p w:rsidRPr="00C645B8" w:rsidR="00340399" w:rsidP="000A6E5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645B8">
              <w:rPr>
                <w:rFonts w:ascii="Arial" w:hAnsi="Arial" w:cs="Arial"/>
              </w:rPr>
              <w:t>Poslovni b</w:t>
            </w:r>
            <w:r w:rsidRPr="00C645B8" w:rsidR="0092437B">
              <w:rPr>
                <w:rFonts w:ascii="Arial" w:hAnsi="Arial" w:cs="Arial"/>
              </w:rPr>
              <w:t xml:space="preserve">roj: </w:t>
            </w:r>
            <w:r w:rsidRPr="00C645B8" w:rsidR="00F65D4C">
              <w:rPr>
                <w:rFonts w:ascii="Arial" w:hAnsi="Arial" w:cs="Arial"/>
              </w:rPr>
              <w:t>St</w:t>
            </w:r>
            <w:r w:rsidRPr="00C645B8" w:rsidR="0092437B">
              <w:rPr>
                <w:rFonts w:ascii="Arial" w:hAnsi="Arial" w:cs="Arial"/>
              </w:rPr>
              <w:t>-</w:t>
            </w:r>
            <w:r w:rsidRPr="00C645B8" w:rsidR="0076079A">
              <w:rPr>
                <w:rFonts w:ascii="Arial" w:hAnsi="Arial" w:cs="Arial"/>
              </w:rPr>
              <w:t>140</w:t>
            </w:r>
            <w:r w:rsidRPr="00C645B8" w:rsidR="00340399">
              <w:rPr>
                <w:rFonts w:ascii="Arial" w:hAnsi="Arial" w:cs="Arial"/>
              </w:rPr>
              <w:t>/</w:t>
            </w:r>
            <w:r w:rsidRPr="00C645B8" w:rsidR="00937C8E">
              <w:rPr>
                <w:rFonts w:ascii="Arial" w:hAnsi="Arial" w:cs="Arial"/>
              </w:rPr>
              <w:t>202</w:t>
            </w:r>
            <w:r w:rsidRPr="00C645B8" w:rsidR="005A3BB9">
              <w:rPr>
                <w:rFonts w:ascii="Arial" w:hAnsi="Arial" w:cs="Arial"/>
              </w:rPr>
              <w:t>4</w:t>
            </w:r>
            <w:r w:rsidRPr="00C645B8" w:rsidR="00340399">
              <w:rPr>
                <w:rFonts w:ascii="Arial" w:hAnsi="Arial" w:cs="Arial"/>
              </w:rPr>
              <w:t>-</w:t>
            </w:r>
            <w:r w:rsidRPr="00C645B8" w:rsidR="000A6E57">
              <w:rPr>
                <w:rFonts w:ascii="Arial" w:hAnsi="Arial" w:cs="Arial"/>
              </w:rPr>
              <w:t>29</w:t>
            </w:r>
          </w:p>
        </w:tc>
      </w:tr>
    </w:tbl>
    <w:p w:rsidRPr="00C645B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C645B8" w:rsidR="002146A0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45B8" w:rsidR="002146A0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45B8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C645B8" w:rsidR="0076079A" w:rsidP="00F65D4C" w:rsidRDefault="0076079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ABONOS d.o.o., Varaždin, Podravska ulica 27, OIB:11376123864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C645B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645B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C645B8" w:rsidR="002146A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C645B8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C645B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45B8" w:rsidR="00F65D4C" w:rsidP="00857415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C645B8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C645B8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C645B8" w:rsidR="004133B6" w:rsidP="00857415" w:rsidRDefault="004133B6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C645B8" w:rsidR="00F65D4C" w:rsidP="0053696D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645B8" w:rsidR="0059243B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C645B8" w:rsidR="00CC2C8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C645B8" w:rsidR="002146A0" w:rsidP="002146A0" w:rsidRDefault="002146A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C645B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C645B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C645B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0A6E57" w:rsidP="000A6E57" w:rsidRDefault="000A6E5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privremeni stečajni upravitelj Domagoj Ilić u spis dostavio izvješće koje je objavljeno na e-Oglasnoj ploči te je i dana 02. srpnja 2024. dostavio podnesak u kojem ispričava svoj nedolazak na današnje ročište. </w:t>
      </w:r>
    </w:p>
    <w:p w:rsidRPr="00C645B8" w:rsidR="000A6E57" w:rsidP="00F65D4C" w:rsidRDefault="000A6E5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C645B8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C645B8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C645B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C645B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ABONOS d.o.o., Varaždin, Podravska ulica 27, OIB:11376123864</w:t>
      </w:r>
      <w:r w:rsidRPr="00C645B8">
        <w:rPr>
          <w:rFonts w:ascii="Arial" w:hAnsi="Arial" w:cs="Arial"/>
          <w:sz w:val="24"/>
          <w:szCs w:val="24"/>
        </w:rPr>
        <w:t>.</w:t>
      </w: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F65D4C" w:rsidRDefault="0076079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>Zastupnik</w:t>
      </w:r>
      <w:r w:rsidRPr="00C645B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C645B8" w:rsidR="0059243B">
        <w:rPr>
          <w:rFonts w:ascii="Arial" w:hAnsi="Arial" w:eastAsia="Times New Roman" w:cs="Arial"/>
          <w:sz w:val="24"/>
          <w:szCs w:val="24"/>
          <w:lang w:eastAsia="hr-HR"/>
        </w:rPr>
        <w:t xml:space="preserve">ostaje kod podnesenog prijedloga </w:t>
      </w:r>
      <w:r w:rsidRPr="00C645B8" w:rsidR="002146A0">
        <w:rPr>
          <w:rFonts w:ascii="Arial" w:hAnsi="Arial" w:eastAsia="Times New Roman" w:cs="Arial"/>
          <w:sz w:val="24"/>
          <w:szCs w:val="24"/>
          <w:lang w:eastAsia="hr-HR"/>
        </w:rPr>
        <w:t>za otvaranje stečajnog postupka.</w:t>
      </w:r>
      <w:r w:rsidRPr="00C645B8" w:rsidR="000A6E57">
        <w:rPr>
          <w:rFonts w:ascii="Arial" w:hAnsi="Arial" w:eastAsia="Times New Roman" w:cs="Arial"/>
          <w:sz w:val="24"/>
          <w:szCs w:val="24"/>
          <w:lang w:eastAsia="hr-HR"/>
        </w:rPr>
        <w:t xml:space="preserve"> Vezano za izvješće privremenog stečajnog upravitelja ističe da je i nadalje nejasno na što se odnose novčana potraživanja prema trećim osobama koja prema financijskim izvještajima p</w:t>
      </w:r>
      <w:r w:rsidRPr="00C645B8" w:rsidR="00C645B8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C645B8" w:rsidR="000A6E57">
        <w:rPr>
          <w:rFonts w:ascii="Arial" w:hAnsi="Arial" w:eastAsia="Times New Roman" w:cs="Arial"/>
          <w:sz w:val="24"/>
          <w:szCs w:val="24"/>
          <w:lang w:eastAsia="hr-HR"/>
        </w:rPr>
        <w:t xml:space="preserve">stoje kod dužnika pa shodno tome predlaže da su pozove stečajnog upravitelja na dopunu svog izvješća vezano na novčana potraživanja. Ističe da primarno bi privremeni stečajni upravitelj trebao </w:t>
      </w:r>
      <w:r w:rsidRPr="00C645B8" w:rsidR="000A6E57">
        <w:rPr>
          <w:rFonts w:ascii="Arial" w:hAnsi="Arial" w:eastAsia="Times New Roman" w:cs="Arial"/>
          <w:sz w:val="24"/>
          <w:szCs w:val="24"/>
          <w:lang w:eastAsia="hr-HR"/>
        </w:rPr>
        <w:lastRenderedPageBreak/>
        <w:t>kontaktirati računovodstvo dužnika te i zatražiti knjigovodstv</w:t>
      </w:r>
      <w:r w:rsidRPr="00C645B8" w:rsidR="00C645B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C645B8" w:rsidR="000A6E57">
        <w:rPr>
          <w:rFonts w:ascii="Arial" w:hAnsi="Arial" w:eastAsia="Times New Roman" w:cs="Arial"/>
          <w:sz w:val="24"/>
          <w:szCs w:val="24"/>
          <w:lang w:eastAsia="hr-HR"/>
        </w:rPr>
        <w:t xml:space="preserve">ne isprave vezane za potencijalne novčane tražbine. </w:t>
      </w:r>
    </w:p>
    <w:p w:rsidRPr="00C645B8" w:rsidR="000A6E57" w:rsidP="00F65D4C" w:rsidRDefault="000A6E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645B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645B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45B8" w:rsidR="0076079A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45B8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645B8" w:rsidR="00C645B8">
        <w:rPr>
          <w:rFonts w:ascii="Arial" w:hAnsi="Arial" w:eastAsia="Times New Roman" w:cs="Arial"/>
          <w:sz w:val="24"/>
          <w:szCs w:val="24"/>
          <w:lang w:eastAsia="hr-HR"/>
        </w:rPr>
        <w:t>25.230,88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45B8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645B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45B8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45B8" w:rsidR="00693926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 w:rsidR="00C645B8">
        <w:rPr>
          <w:rFonts w:ascii="Arial" w:hAnsi="Arial" w:eastAsia="Times New Roman" w:cs="Arial"/>
          <w:sz w:val="24"/>
          <w:szCs w:val="24"/>
          <w:lang w:eastAsia="hr-HR"/>
        </w:rPr>
        <w:t>Poziva se privremeni stečajni upravitelj na dopunu svog izvješća prema prijedlogu Republike Hrvatske.</w:t>
      </w:r>
    </w:p>
    <w:p w:rsidRPr="00C645B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A8169F" w:rsidP="00F65D4C" w:rsidRDefault="00A816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C645B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C645B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C645B8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645B8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C645B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C645B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C645B8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45B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C645B8" w:rsidR="00797FF7" w:rsidTr="003F248B">
        <w:tc>
          <w:tcPr>
            <w:tcW w:w="3095" w:type="dxa"/>
            <w:shd w:val="clear" w:color="auto" w:fill="auto"/>
          </w:tcPr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645B8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645B8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45B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C645B8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45B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645B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45B8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C645B8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0B49" w:rsidP="00501147" w:rsidRDefault="00FE0B49">
      <w:pPr>
        <w:spacing w:after="0" w:line="240" w:lineRule="auto"/>
      </w:pPr>
      <w:r>
        <w:separator/>
      </w:r>
    </w:p>
  </w:endnote>
  <w:endnote w:type="continuationSeparator" w:id="0">
    <w:p w:rsidR="00FE0B49" w:rsidP="00501147" w:rsidRDefault="00FE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0B49" w:rsidP="00501147" w:rsidRDefault="00FE0B49">
      <w:pPr>
        <w:spacing w:after="0" w:line="240" w:lineRule="auto"/>
      </w:pPr>
      <w:r>
        <w:separator/>
      </w:r>
    </w:p>
  </w:footnote>
  <w:footnote w:type="continuationSeparator" w:id="0">
    <w:p w:rsidR="00FE0B49" w:rsidP="00501147" w:rsidRDefault="00FE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06847">
      <w:rPr>
        <w:rFonts w:ascii="Arial" w:hAnsi="Arial" w:cs="Arial"/>
        <w:noProof/>
        <w:sz w:val="24"/>
        <w:szCs w:val="24"/>
      </w:rPr>
      <w:t>Poslovni broj: St-140/2024-29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0684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A6E57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146A0"/>
    <w:rsid w:val="00223772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1A1E"/>
    <w:rsid w:val="0049749B"/>
    <w:rsid w:val="00497D31"/>
    <w:rsid w:val="004A0BD1"/>
    <w:rsid w:val="004E1C60"/>
    <w:rsid w:val="004E6060"/>
    <w:rsid w:val="00501147"/>
    <w:rsid w:val="00521DEA"/>
    <w:rsid w:val="0055446B"/>
    <w:rsid w:val="0059243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73FC9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6079A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415"/>
    <w:rsid w:val="00857829"/>
    <w:rsid w:val="008659E3"/>
    <w:rsid w:val="008660E2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169F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06847"/>
    <w:rsid w:val="00C1030E"/>
    <w:rsid w:val="00C21B7C"/>
    <w:rsid w:val="00C250D8"/>
    <w:rsid w:val="00C449A3"/>
    <w:rsid w:val="00C470B6"/>
    <w:rsid w:val="00C50709"/>
    <w:rsid w:val="00C645B8"/>
    <w:rsid w:val="00C75631"/>
    <w:rsid w:val="00CB0DAC"/>
    <w:rsid w:val="00CB122C"/>
    <w:rsid w:val="00CC2C8D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B49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068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68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684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684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684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3. srpnja 2024.</izvorni_sadrzaj>
    <derivirana_varijabla naziv="DomainObject.StvarniPocetakDatum_1">3. srpnja 2024.</derivirana_varijabla>
  </DomainObject.StvarniPocetakDatum>
  <DomainObject.StvarniZavrsetakDatum>
    <izvorni_sadrzaj>3. srpnja 2024.</izvorni_sadrzaj>
    <derivirana_varijabla naziv="DomainObject.StvarniZavrsetakDatum_1">3. srpnja 2024.</derivirana_varijabla>
  </DomainObject.StvarniZavrsetakDatum>
  <DomainObject.PlaniraniZavrsetakDatum>
    <izvorni_sadrzaj>3. srpnja 2024.</izvorni_sadrzaj>
    <derivirana_varijabla naziv="DomainObject.PlaniraniZavrsetakDatum_1">3. srpnja 2024.</derivirana_varijabla>
  </DomainObject.PlaniraniZavrsetakDatum>
  <DomainObject.PlaniraniPocetakDatum>
    <izvorni_sadrzaj>3. srpnja 2024.</izvorni_sadrzaj>
    <derivirana_varijabla naziv="DomainObject.PlaniraniPocetakDatum_1">3. srpnja 2024.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2024.</izvorni_sadrzaj>
    <derivirana_varijabla naziv="DomainObject.Zapisnik.DatumKreiranja_1">3.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St-140/2024-29</izvorni_sadrzaj>
    <derivirana_varijabla naziv="DomainObject.Zapisnik.Oznaka_1">St-140/2024-29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2024.</izvorni_sadrzaj>
    <derivirana_varijabla naziv="DomainObject.Predmet.DatumOsnivanja_1">23.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St-140/2024</izvorni_sadrzaj>
    <derivirana_varijabla naziv="DomainObject.Predmet.OznakaBroj_1">St-140/2024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ABONOS društvo s ograničenom odgovornošću za proizvodnju i usluge zastupanog po punomoćniku Nikola Miljkovič</izvorni_sadrzaj>
    <derivirana_varijabla naziv="DomainObject.Predmet.ProtustrankaFormated_1">  ABONOS društvo s ograničenom odgovornošću za proizvodnju i usluge zastupanog po punomoćniku Nikola Miljkovič</derivirana_varijabla>
  </DomainObject.Predmet.ProtustrankaFormated>
  <DomainObject.Predmet.ProtustrankaFormatedOIB>
    <izvorni_sadrzaj>  ABONOS društvo s ograničenom odgovornošću za proizvodnju i usluge, OIB 11376123864 zastupanog po punomoćniku Nikola Miljkovič</izvorni_sadrzaj>
    <derivirana_varijabla naziv="DomainObject.Predmet.ProtustrankaFormatedOIB_1">  ABONOS društvo s ograničenom odgovornošću za proizvodnju i usluge, OIB 11376123864 zastupanog po punomoćniku Nikola Miljkovič</derivirana_varijabla>
  </DomainObject.Predmet.ProtustrankaFormatedOIB>
  <DomainObject.Predmet.ProtustrankaFormatedWithAdress>
    <izvorni_sadrzaj> ABONOS društvo s ograničenom odgovornošću za proizvodnju i usluge, Podravska ulica 27, 42000 Varaždin zastupanog po punomoćniku Nikola Miljkovič</izvorni_sadrzaj>
    <derivirana_varijabla naziv="DomainObject.Predmet.ProtustrankaFormatedWithAdress_1"> ABONOS društvo s ograničenom odgovornošću za proizvodnju i usluge, Podravska ulica 27, 42000 Varaždin zastupanog po punomoćniku Nikola Miljkovič</derivirana_varijabla>
  </DomainObject.Predmet.ProtustrankaFormatedWithAdress>
  <DomainObject.Predmet.ProtustrankaFormatedWithAdressOIB>
    <izvorni_sadrzaj> ABONOS društvo s ograničenom odgovornošću za proizvodnju i usluge, OIB 11376123864, Podravska ulica 27, 42000 Varaždin zastupanog po punomoćniku Nikola Miljkovič</izvorni_sadrzaj>
    <derivirana_varijabla naziv="DomainObject.Predmet.ProtustrankaFormatedWithAdressOIB_1"> ABONOS društvo s ograničenom odgovornošću za proizvodnju i usluge, OIB 11376123864, Podravska ulica 27, 42000 Varaždin zastupanog po punomoćniku Nikola Miljkovič</derivirana_varijabla>
  </DomainObject.Predmet.ProtustrankaFormatedWithAdressOIB>
  <DomainObject.Predmet.ProtustrankaWithAdress>
    <izvorni_sadrzaj>ABONOS društvo s ograničenom odgovornošću za proizvodnju i usluge Podravska ulica 27, 42000 Varaždin</izvorni_sadrzaj>
    <derivirana_varijabla naziv="DomainObject.Predmet.ProtustrankaWithAdress_1">ABONOS društvo s ograničenom odgovornošću za proizvodnju i usluge Podravska ulica 27, 42000 Varaždin</derivirana_varijabla>
  </DomainObject.Predmet.ProtustrankaWithAdress>
  <DomainObject.Predmet.ProtustrankaWithAdressOIB>
    <izvorni_sadrzaj>ABONOS društvo s ograničenom odgovornošću za proizvodnju i usluge, OIB 11376123864, Podravska ulica 27, 42000 Varaždin</izvorni_sadrzaj>
    <derivirana_varijabla naziv="DomainObject.Predmet.ProtustrankaWithAdressOIB_1">ABONOS društvo s ograničenom odgovornošću za proizvodnju i usluge, OIB 11376123864, Podravska ulica 27, 42000 Varaždin</derivirana_varijabla>
  </DomainObject.Predmet.ProtustrankaWithAdressOIB>
  <DomainObject.Predmet.ProtustrankaNazivFormated>
    <izvorni_sadrzaj>ABONOS društvo s ograničenom odgovornošću za proizvodnju i usluge</izvorni_sadrzaj>
    <derivirana_varijabla naziv="DomainObject.Predmet.ProtustrankaNazivFormated_1">ABONOS društvo s ograničenom odgovornošću za proizvodnju i usluge</derivirana_varijabla>
  </DomainObject.Predmet.ProtustrankaNazivFormated>
  <DomainObject.Predmet.ProtustrankaNazivFormatedOIB>
    <izvorni_sadrzaj>ABONOS društvo s ograničenom odgovornošću za proizvodnju i usluge, OIB 11376123864</izvorni_sadrzaj>
    <derivirana_varijabla naziv="DomainObject.Predmet.ProtustrankaNazivFormatedOIB_1">ABONOS društvo s ograničenom odgovornošću za proizvodnju i usluge, OIB 11376123864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ABONOS društvo s ograničenom odgovornošću za proizvodnju i usluge zastupanog po punomoćniku Nikola Miljkovič</item>
    </izvorni_sadrzaj>
    <derivirana_varijabla naziv="DomainObject.Predmet.ProtuStrankaListFormated_1">
      <item>ABONOS društvo s ograničenom odgovornošću za proizvodnju i usluge zastupanog po punomoćniku Nikola Miljkovič</item>
    </derivirana_varijabla>
  </DomainObject.Predmet.ProtuStrankaListFormated>
  <DomainObject.Predmet.ProtuStrankaListFormatedOIB>
    <izvorni_sadrzaj>
      <item>ABONOS društvo s ograničenom odgovornošću za proizvodnju i usluge, OIB 11376123864 zastupanog po punomoćniku Nikola Miljkovič</item>
    </izvorni_sadrzaj>
    <derivirana_varijabla naziv="DomainObject.Predmet.ProtuStrankaListFormatedOIB_1">
      <item>ABONOS društvo s ograničenom odgovornošću za proizvodnju i usluge, OIB 11376123864 zastupanog po punomoćniku Nikola Miljkovič</item>
    </derivirana_varijabla>
  </DomainObject.Predmet.ProtuStrankaListFormatedOIB>
  <DomainObject.Predmet.ProtuStrankaListFormatedWithAdress>
    <izvorni_sadrzaj>
      <item>ABONOS društvo s ograničenom odgovornošću za proizvodnju i usluge, Podravska ulica 27, 42000 Varaždin zastupanog po punomoćniku Nikola Miljkovič</item>
    </izvorni_sadrzaj>
    <derivirana_varijabla naziv="DomainObject.Predmet.ProtuStrankaListFormatedWithAdress_1">
      <item>ABONOS društvo s ograničenom odgovornošću za proizvodnju i usluge, Podravska ulica 27, 42000 Varaždin zastupanog po punomoćniku Nikola Miljkovič</item>
    </derivirana_varijabla>
  </DomainObject.Predmet.ProtuStrankaListFormatedWithAdress>
  <DomainObject.Predmet.ProtuStrankaListFormatedWithAdressOIB>
    <izvorni_sadrzaj>
      <item>ABONOS društvo s ograničenom odgovornošću za proizvodnju i usluge, OIB 11376123864, Podravska ulica 27, 42000 Varaždin zastupanog po punomoćniku Nikola Miljkovič</item>
    </izvorni_sadrzaj>
    <derivirana_varijabla naziv="DomainObject.Predmet.ProtuStrankaListFormatedWithAdressOIB_1">
      <item>ABONOS društvo s ograničenom odgovornošću za proizvodnju i usluge, OIB 11376123864, Podravska ulica 27, 42000 Varaždin zastupanog po punomoćniku Nikola Miljkovič</item>
    </derivirana_varijabla>
  </DomainObject.Predmet.ProtuStrankaListFormatedWithAdressOIB>
  <DomainObject.Predmet.ProtuStrankaListNazivFormated>
    <izvorni_sadrzaj>
      <item>ABONOS društvo s ograničenom odgovornošću za proizvodnju i usluge</item>
    </izvorni_sadrzaj>
    <derivirana_varijabla naziv="DomainObject.Predmet.ProtuStrankaListNazivFormated_1">
      <item>ABONOS društvo s ograničenom odgovornošću za proizvodnju i usluge</item>
    </derivirana_varijabla>
  </DomainObject.Predmet.ProtuStrankaListNazivFormated>
  <DomainObject.Predmet.ProtuStrankaListNazivFormatedOIB>
    <izvorni_sadrzaj>
      <item>ABONOS društvo s ograničenom odgovornošću za proizvodnju i usluge, OIB 11376123864</item>
    </izvorni_sadrzaj>
    <derivirana_varijabla naziv="DomainObject.Predmet.ProtuStrankaListNazivFormatedOIB_1">
      <item>ABONOS društvo s ograničenom odgovornošću za proizvodnju i usluge, OIB 11376123864</item>
    </derivirana_varijabla>
  </DomainObject.Predmet.ProtuStrankaListNazivFormatedOIB>
  <DomainObject.Predmet.OstaliListFormated>
    <izvorni_sadrzaj>
      <item>Nikola Miljkovič punomoćnik sudionika u postupku ABONOS društvo s ograničenom odgovornošću za proizvodnju i usluge</item>
      <item>Županijsko državno odvjetništvo u Varaždinu punomoćnik sudionika u postupku Ministarstvo financija, Porezna uprava, Područni ured Varaždin</item>
      <item>Policijska postaja Varaždin</item>
    </izvorni_sadrzaj>
    <derivirana_varijabla naziv="DomainObject.Predmet.OstaliListFormated_1">
      <item>Nikola Miljkovič punomoćnik sudionika u postupku ABONOS društvo s ograničenom odgovornošću za proizvodnju i usluge</item>
      <item>Županijsko državno odvjetništvo u Varaždinu punomoćnik sudionika u postupku Ministarstvo financija, Porezna uprava, Područni ured Varaždin</item>
      <item>Policijska postaja Varaždin</item>
    </derivirana_varijabla>
  </DomainObject.Predmet.OstaliListFormated>
  <DomainObject.Predmet.OstaliListFormatedOIB>
    <izvorni_sadrzaj>
      <item>Nikola Miljkovič, OIB 31529679897 punomoćnik sudionika u postupku ABONOS društvo s ograničenom odgovornošću za proizvodnju i usluge</item>
      <item>Županijsko državno odvjetništvo u Varaždinu, OIB 23987413075 punomoćnik sudionika u postupku Ministarstvo financija, Porezna uprava, Područni ured Varaždin</item>
      <item>Policijska postaja Varaždin</item>
    </izvorni_sadrzaj>
    <derivirana_varijabla naziv="DomainObject.Predmet.OstaliListFormatedOIB_1">
      <item>Nikola Miljkovič, OIB 31529679897 punomoćnik sudionika u postupku ABONOS društvo s ograničenom odgovornošću za proizvodnju i usluge</item>
      <item>Županijsko državno odvjetništvo u Varaždinu, OIB 23987413075 punomoćnik sudionika u postupku Ministarstvo financija, Porezna uprava, Područni ured Varaždin</item>
      <item>Policijska postaja Varaždin</item>
    </derivirana_varijabla>
  </DomainObject.Predmet.OstaliListFormatedOIB>
  <DomainObject.Predmet.OstaliListFormatedWithAdress>
    <izvorni_sadrzaj>
      <item>Nikola Miljkovič, Franje Seljana 27, 42000 Varaždin punomoćnik sudionika u postupku ABONOS društvo s ograničenom odgovornošću za proizvodnju i usluge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_1">
      <item>Nikola Miljkovič, Franje Seljana 27, 42000 Varaždin punomoćnik sudionika u postupku ABONOS društvo s ograničenom odgovornošću za proizvodnju i usluge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>
  <DomainObject.Predmet.OstaliListFormatedWithAdressOIB>
    <izvorni_sadrzaj>
      <item>Nikola Miljkovič, OIB 31529679897, Franje Seljana 27, 42000 Varaždin punomoćnik sudionika u postupku ABONOS društvo s ograničenom odgovornošću za proizvodnju i usluge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OIB_1">
      <item>Nikola Miljkovič, OIB 31529679897, Franje Seljana 27, 42000 Varaždin punomoćnik sudionika u postupku ABONOS društvo s ograničenom odgovornošću za proizvodnju i usluge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OIB>
  <DomainObject.Predmet.OstaliListNazivFormated>
    <izvorni_sadrzaj>
      <item>Nikola Miljkovič</item>
      <item>Županijsko državno odvjetništvo u Varaždinu</item>
      <item>Policijska postaja Varaždin</item>
    </izvorni_sadrzaj>
    <derivirana_varijabla naziv="DomainObject.Predmet.OstaliListNazivFormated_1">
      <item>Nikola Miljkovič</item>
      <item>Županijsko državno odvjetništvo u Varaždinu</item>
      <item>Policijska postaja Varaždin</item>
    </derivirana_varijabla>
  </DomainObject.Predmet.OstaliListNazivFormated>
  <DomainObject.Predmet.OstaliListNazivFormatedOIB>
    <izvorni_sadrzaj>
      <item>Nikola Miljkovič, OIB 31529679897</item>
      <item>Županijsko državno odvjetništvo u Varaždinu, OIB 23987413075</item>
      <item>Policijska postaja Varaždin</item>
    </izvorni_sadrzaj>
    <derivirana_varijabla naziv="DomainObject.Predmet.OstaliListNazivFormatedOIB_1">
      <item>Nikola Miljkovič, OIB 31529679897</item>
      <item>Županijsko državno odvjetništvo u Varaždinu, OIB 23987413075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srpnja 2024.</izvorni_sadrzaj>
    <derivirana_varijabla naziv="DomainObject.Datum_1">3. srpnja 2024.</derivirana_varijabla>
  </DomainObject.Datum>
  <DomainObject.PoslovniBrojDokumenta>
    <izvorni_sadrzaj>St-140/2024-29</izvorni_sadrzaj>
    <derivirana_varijabla naziv="DomainObject.PoslovniBrojDokumenta_1">St-140/2024-29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ABONOS društvo s ograničenom odgovornošću za proizvodnju i usluge</izvorni_sadrzaj>
    <derivirana_varijabla naziv="DomainObject.Predmet.ProtustrankaIDrugi_1">ABONOS društvo s ograničenom odgovornošću za proizvodnju i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ABONOS društvo s ograničenom odgovornošću za proizvodnju i usluge, OIB 11376123864, Podravska ulica 27, 42000 Varaždin</izvorni_sadrzaj>
    <derivirana_varijabla naziv="DomainObject.Predmet.ProtustrankaIDrugiAdressOIB_1">ABONOS društvo s ograničenom odgovornošću za proizvodnju i usluge, OIB 11376123864, Podravska ulica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ABONOS društvo s ograničenom odgovornošću za proizvodnju i usluge</item>
      <item>Nikola Miljkovič</item>
      <item>Ministarstvo financija, Porezna uprava, Područni ured Varaždin</item>
      <item>Županijsko državno odvjetništvo u Varaždinu</item>
      <item>Policijska postaja Varaždin</item>
    </izvorni_sadrzaj>
    <derivirana_varijabla naziv="DomainObject.Predmet.SudioniciListNaziv_1">
      <item>ABONOS društvo s ograničenom odgovornošću za proizvodnju i usluge</item>
      <item>Nikola Miljkovič</item>
      <item>Ministarstvo financija, Porezna uprava, Područni ured Varaždin</item>
      <item>Županijsko državno odvjetništvo u Varaždinu</item>
      <item>Policijska postaja Varaždin</item>
    </derivirana_varijabla>
  </DomainObject.Predmet.SudioniciListNaziv>
  <DomainObject.Predmet.SudioniciListAdressOIB>
    <izvorni_sadrzaj>
      <item>ABONOS društvo s ograničenom odgovornošću za proizvodnju i usluge, OIB 11376123864, Podravska ulica 27,42000 Varaždin</item>
      <item>Nikola Miljkovič, OIB 31529679897, Franje Seljana 27,42000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izvorni_sadrzaj>
    <derivirana_varijabla naziv="DomainObject.Predmet.SudioniciListAdressOIB_1">
      <item>ABONOS društvo s ograničenom odgovornošću za proizvodnju i usluge, OIB 11376123864, Podravska ulica 27,42000 Varaždin</item>
      <item>Nikola Miljkovič, OIB 31529679897, Franje Seljana 27,42000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11376123864</item>
      <item>, OIB 31529679897</item>
      <item>, OIB 18683136487</item>
      <item>, OIB 23987413075</item>
      <item>, OIB null</item>
    </izvorni_sadrzaj>
    <derivirana_varijabla naziv="DomainObject.Predmet.SudioniciListNazivOIB_1">
      <item>, OIB 11376123864</item>
      <item>, OIB 31529679897</item>
      <item>, OIB 18683136487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</item>
    </izvorni_sadrzaj>
    <derivirana_varijabla naziv="DomainObject.Predmet.StecajniUpraviteljiListAddressOIB_1">
      <item>Domagoj Ilić, OIB 44330582702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2024.</izvorni_sadrzaj>
    <derivirana_varijabla naziv="DomainObject.Predmet.DatumPocetkaProcesa_1">6.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A64FC-AC3F-4058-B73E-21A4943F345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2128</properties:Characters>
  <properties:Lines>91</properties:Lines>
  <properties:Paragraphs>34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2024-05-20T11:22:00Z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2024-07-03T07:52:00Z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St-140/2024-29 / Zapisnik - Ročište radi rasprave o uvjetima za otvaranje steč. post. (St-140-24-29 Zapisnik od 3.7.24. -  prethodni postupak-privremeni-predlagatelj 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